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9B7C" w14:textId="4BEEE6B9" w:rsidR="00D901E3" w:rsidRPr="006704D4" w:rsidRDefault="00B464B3" w:rsidP="006704D4">
      <w:pPr>
        <w:pStyle w:val="Heading2"/>
        <w:rPr>
          <w:rFonts w:asciiTheme="majorHAnsi" w:hAnsiTheme="majorHAnsi"/>
          <w:sz w:val="48"/>
          <w:szCs w:val="44"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0D1A7687" wp14:editId="523C99FD">
            <wp:simplePos x="0" y="0"/>
            <wp:positionH relativeFrom="column">
              <wp:posOffset>8204200</wp:posOffset>
            </wp:positionH>
            <wp:positionV relativeFrom="paragraph">
              <wp:posOffset>444500</wp:posOffset>
            </wp:positionV>
            <wp:extent cx="1018540" cy="934085"/>
            <wp:effectExtent l="0" t="0" r="0" b="0"/>
            <wp:wrapSquare wrapText="bothSides"/>
            <wp:docPr id="167247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71525" name="Picture 167247152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2" t="17266" r="18585" b="6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93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CD2" w:rsidRPr="00AF5C58">
        <w:rPr>
          <w:rFonts w:asciiTheme="majorHAnsi" w:hAnsiTheme="majorHAnsi"/>
          <w:sz w:val="48"/>
          <w:szCs w:val="44"/>
        </w:rPr>
        <w:t xml:space="preserve">AI GANESH </w:t>
      </w:r>
      <w:r w:rsidR="00385463" w:rsidRPr="00AF5C58">
        <w:rPr>
          <w:rFonts w:asciiTheme="majorHAnsi" w:hAnsiTheme="majorHAnsi"/>
          <w:sz w:val="48"/>
          <w:szCs w:val="44"/>
        </w:rPr>
        <w:t>rubric</w:t>
      </w:r>
    </w:p>
    <w:p w14:paraId="5AF89D26" w14:textId="3EEC930B" w:rsidR="00D81C50" w:rsidRDefault="008841EA">
      <w:pPr>
        <w:rPr>
          <w:b/>
          <w:bCs/>
        </w:rPr>
      </w:pPr>
      <w:r>
        <w:rPr>
          <w:b/>
          <w:bCs/>
        </w:rPr>
        <w:t>Goodwill</w:t>
      </w:r>
    </w:p>
    <w:p w14:paraId="76F9542C" w14:textId="3C18429D" w:rsidR="006704D4" w:rsidRPr="006704D4" w:rsidRDefault="006704D4">
      <w:pPr>
        <w:rPr>
          <w:i/>
          <w:iCs/>
        </w:rPr>
      </w:pPr>
      <w:r w:rsidRPr="006704D4">
        <w:rPr>
          <w:i/>
          <w:iCs/>
        </w:rPr>
        <w:t>Goodwill represents the intention to promote well-being and beneficence through AIED, while minimizing harms and negative consequences</w:t>
      </w:r>
    </w:p>
    <w:tbl>
      <w:tblPr>
        <w:tblStyle w:val="af7"/>
        <w:tblW w:w="1474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68"/>
        <w:gridCol w:w="1418"/>
        <w:gridCol w:w="1559"/>
        <w:gridCol w:w="851"/>
        <w:gridCol w:w="8646"/>
      </w:tblGrid>
      <w:tr w:rsidR="00037D62" w14:paraId="3B4AF629" w14:textId="77777777" w:rsidTr="00037D6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977F" w14:textId="77777777" w:rsidR="00037D62" w:rsidRDefault="00037D62" w:rsidP="00037D62">
            <w:r>
              <w:rPr>
                <w:b/>
                <w:bCs/>
              </w:rPr>
              <w:t>Code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8AB3" w14:textId="3EFB1928" w:rsidR="00037D62" w:rsidRDefault="00037D62" w:rsidP="00037D62">
            <w:r>
              <w:rPr>
                <w:b/>
                <w:bCs/>
              </w:rPr>
              <w:t>Level 1: Sufficient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CB44" w14:textId="36CD5700" w:rsidR="00037D62" w:rsidRDefault="00037D62" w:rsidP="00037D62">
            <w:r>
              <w:rPr>
                <w:b/>
                <w:bCs/>
              </w:rPr>
              <w:t>Level 2: Insufficient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0493" w14:textId="77777777" w:rsidR="00037D62" w:rsidRDefault="00037D62" w:rsidP="00037D62">
            <w:r>
              <w:rPr>
                <w:b/>
                <w:bCs/>
              </w:rPr>
              <w:t>NA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6BF3" w14:textId="794B0914" w:rsidR="00037D62" w:rsidRDefault="00037D62" w:rsidP="00037D62">
            <w:r>
              <w:rPr>
                <w:b/>
                <w:bCs/>
              </w:rPr>
              <w:t>Comments</w:t>
            </w:r>
          </w:p>
        </w:tc>
      </w:tr>
      <w:tr w:rsidR="008841EA" w14:paraId="5738C6BF" w14:textId="77777777" w:rsidTr="00037D62">
        <w:trPr>
          <w:trHeight w:val="9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552A" w14:textId="77777777" w:rsidR="008841EA" w:rsidRDefault="008841EA" w:rsidP="008841EA">
            <w:pPr>
              <w:spacing w:after="0" w:line="240" w:lineRule="auto"/>
            </w:pPr>
            <w:r>
              <w:t>Student-Centered Decision-Making (EN-G1)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708" w14:textId="3950260E" w:rsidR="008841EA" w:rsidRDefault="008841EA" w:rsidP="008841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6187" w14:textId="5BB4DCAB" w:rsidR="008841EA" w:rsidRDefault="008841EA" w:rsidP="008841EA">
            <w:r>
              <w:t xml:space="preserve">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AFEA" w14:textId="492997E4" w:rsidR="008841EA" w:rsidRDefault="008841EA" w:rsidP="008841EA">
            <w:r>
              <w:t xml:space="preserve"> 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79A7" w14:textId="1EC2264E" w:rsidR="008841EA" w:rsidRDefault="008841EA" w:rsidP="008841EA"/>
        </w:tc>
      </w:tr>
      <w:tr w:rsidR="008841EA" w14:paraId="37F99100" w14:textId="77777777" w:rsidTr="00037D62">
        <w:trPr>
          <w:trHeight w:val="9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6760" w14:textId="77777777" w:rsidR="008841EA" w:rsidRDefault="008841EA" w:rsidP="008841EA">
            <w:pPr>
              <w:spacing w:after="0" w:line="240" w:lineRule="auto"/>
            </w:pPr>
            <w:r>
              <w:t>AIED Adaptation &amp; Educator support (EN-G2)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AD7C" w14:textId="2E1CD661" w:rsidR="008841EA" w:rsidRDefault="008841EA" w:rsidP="008841EA">
            <w: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3F31" w14:textId="66629F97" w:rsidR="008841EA" w:rsidRDefault="008841EA" w:rsidP="008841EA">
            <w:pPr>
              <w:jc w:val="both"/>
            </w:pPr>
            <w:r>
              <w:t xml:space="preserve">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99F0" w14:textId="67FF75D2" w:rsidR="008841EA" w:rsidRDefault="008841EA" w:rsidP="008841EA">
            <w:r>
              <w:t xml:space="preserve"> 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6341" w14:textId="19443CE7" w:rsidR="008841EA" w:rsidRDefault="008841EA" w:rsidP="008841EA"/>
        </w:tc>
      </w:tr>
      <w:tr w:rsidR="008841EA" w14:paraId="411477AD" w14:textId="77777777" w:rsidTr="00037D62">
        <w:trPr>
          <w:trHeight w:val="9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8569" w14:textId="52585E7E" w:rsidR="008841EA" w:rsidRDefault="008841EA" w:rsidP="008841EA">
            <w:pPr>
              <w:spacing w:after="0" w:line="240" w:lineRule="auto"/>
            </w:pPr>
            <w:r>
              <w:t xml:space="preserve">Strategic AI Promotion </w:t>
            </w:r>
            <w:r w:rsidR="00037D62">
              <w:t xml:space="preserve"> </w:t>
            </w:r>
            <w:r>
              <w:t>(EN-G3)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1A3C" w14:textId="4B050032" w:rsidR="008841EA" w:rsidRDefault="008841EA" w:rsidP="008841EA">
            <w: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AD6" w14:textId="431E8AEC" w:rsidR="008841EA" w:rsidRDefault="008841EA" w:rsidP="008841EA">
            <w:r>
              <w:t xml:space="preserve">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531B" w14:textId="0E59EA0A" w:rsidR="008841EA" w:rsidRDefault="008841EA" w:rsidP="008841EA">
            <w:r>
              <w:t xml:space="preserve"> 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0707" w14:textId="77777777" w:rsidR="008841EA" w:rsidRDefault="008841EA" w:rsidP="008841EA"/>
        </w:tc>
      </w:tr>
      <w:tr w:rsidR="008841EA" w14:paraId="03BF75FD" w14:textId="77777777" w:rsidTr="00037D62">
        <w:trPr>
          <w:trHeight w:val="9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0369" w14:textId="232DECA2" w:rsidR="008841EA" w:rsidRDefault="008841EA" w:rsidP="008841EA">
            <w:pPr>
              <w:spacing w:after="0" w:line="240" w:lineRule="auto"/>
            </w:pPr>
            <w:r>
              <w:t>Ethical System Design &amp; Use (EN-G4)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ABA3" w14:textId="5E929A44" w:rsidR="008841EA" w:rsidRDefault="008841EA" w:rsidP="008841E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538C" w14:textId="0E012FC7" w:rsidR="008841EA" w:rsidRDefault="008841EA" w:rsidP="008841EA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D8DF" w14:textId="2E36F928" w:rsidR="008841EA" w:rsidRDefault="008841EA" w:rsidP="008841EA">
            <w:r>
              <w:t xml:space="preserve"> 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C7CB" w14:textId="69E13718" w:rsidR="008841EA" w:rsidRDefault="008841EA" w:rsidP="008841EA"/>
        </w:tc>
      </w:tr>
    </w:tbl>
    <w:p w14:paraId="397FBC53" w14:textId="232E7A43" w:rsidR="006704D4" w:rsidRDefault="00B464B3">
      <w:r>
        <w:rPr>
          <w:i/>
          <w:iCs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524AE21" wp14:editId="569A1CF0">
            <wp:simplePos x="0" y="0"/>
            <wp:positionH relativeFrom="column">
              <wp:posOffset>8362950</wp:posOffset>
            </wp:positionH>
            <wp:positionV relativeFrom="paragraph">
              <wp:posOffset>85090</wp:posOffset>
            </wp:positionV>
            <wp:extent cx="956310" cy="1005205"/>
            <wp:effectExtent l="0" t="0" r="0" b="4445"/>
            <wp:wrapSquare wrapText="bothSides"/>
            <wp:docPr id="364961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61087" name="Picture 36496108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39" t="16866" r="22616" b="8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05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0F977" w14:textId="1FE15960" w:rsidR="00D81C50" w:rsidRDefault="008841EA">
      <w:pPr>
        <w:rPr>
          <w:b/>
          <w:bCs/>
        </w:rPr>
      </w:pPr>
      <w:r>
        <w:rPr>
          <w:b/>
          <w:bCs/>
        </w:rPr>
        <w:t>Aptness for Education</w:t>
      </w:r>
    </w:p>
    <w:p w14:paraId="6380EEC1" w14:textId="5BF93B4C" w:rsidR="006704D4" w:rsidRPr="006704D4" w:rsidRDefault="006704D4" w:rsidP="006704D4">
      <w:pPr>
        <w:rPr>
          <w:i/>
          <w:iCs/>
          <w:lang w:val="en-US"/>
        </w:rPr>
      </w:pPr>
      <w:r w:rsidRPr="006704D4">
        <w:rPr>
          <w:i/>
          <w:iCs/>
          <w:lang w:val="en-US"/>
        </w:rPr>
        <w:t xml:space="preserve">Aptness for Education represents the alignment of AIED tools with educational values, learning goals and learner competences. </w:t>
      </w:r>
    </w:p>
    <w:tbl>
      <w:tblPr>
        <w:tblStyle w:val="af8"/>
        <w:tblW w:w="1474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50"/>
        <w:gridCol w:w="1436"/>
        <w:gridCol w:w="1559"/>
        <w:gridCol w:w="851"/>
        <w:gridCol w:w="8646"/>
      </w:tblGrid>
      <w:tr w:rsidR="00037D62" w14:paraId="05392B3F" w14:textId="77777777" w:rsidTr="00037D62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068D" w14:textId="77777777" w:rsidR="00037D62" w:rsidRDefault="00037D62" w:rsidP="00037D62">
            <w:pPr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0B29" w14:textId="395B456A" w:rsidR="00037D62" w:rsidRDefault="00037D62" w:rsidP="00037D62">
            <w:pPr>
              <w:rPr>
                <w:b/>
                <w:bCs/>
              </w:rPr>
            </w:pPr>
            <w:r>
              <w:rPr>
                <w:b/>
                <w:bCs/>
              </w:rPr>
              <w:t>Level 1: Sufficient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3015" w14:textId="037C2F53" w:rsidR="00037D62" w:rsidRDefault="00037D62" w:rsidP="00037D62">
            <w:pPr>
              <w:rPr>
                <w:b/>
                <w:bCs/>
              </w:rPr>
            </w:pPr>
            <w:r>
              <w:rPr>
                <w:b/>
                <w:bCs/>
              </w:rPr>
              <w:t>Level 2: Insufficient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67F5" w14:textId="77777777" w:rsidR="00037D62" w:rsidRDefault="00037D62" w:rsidP="00037D62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E24A" w14:textId="77777777" w:rsidR="00037D62" w:rsidRDefault="00037D62" w:rsidP="00037D62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E1706" w14:paraId="32D254E3" w14:textId="77777777" w:rsidTr="00037D62">
        <w:trPr>
          <w:trHeight w:val="9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C05D" w14:textId="2F7132DE" w:rsidR="00B464B3" w:rsidRPr="00B464B3" w:rsidRDefault="009E1706">
            <w:pPr>
              <w:spacing w:after="0" w:line="240" w:lineRule="auto"/>
            </w:pPr>
            <w:r>
              <w:lastRenderedPageBreak/>
              <w:t>Goal Alignment &amp; Evidence (EN-A1)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9DA2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0E6A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65A4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4A41" w14:textId="77777777" w:rsidR="009E1706" w:rsidRDefault="009E1706">
            <w:pPr>
              <w:rPr>
                <w:b/>
                <w:bCs/>
              </w:rPr>
            </w:pPr>
          </w:p>
        </w:tc>
      </w:tr>
      <w:tr w:rsidR="009E1706" w14:paraId="30D30D44" w14:textId="77777777" w:rsidTr="00037D62">
        <w:trPr>
          <w:trHeight w:val="9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67EC" w14:textId="77777777" w:rsidR="009E1706" w:rsidRDefault="009E1706">
            <w:pPr>
              <w:spacing w:after="0" w:line="240" w:lineRule="auto"/>
              <w:rPr>
                <w:b/>
                <w:bCs/>
              </w:rPr>
            </w:pPr>
            <w:r>
              <w:t>Support for Diverse Skills (EN-A2)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B24F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57EB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0B0D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D95A" w14:textId="77777777" w:rsidR="009E1706" w:rsidRDefault="009E1706">
            <w:pPr>
              <w:rPr>
                <w:b/>
                <w:bCs/>
              </w:rPr>
            </w:pPr>
          </w:p>
        </w:tc>
      </w:tr>
      <w:tr w:rsidR="009E1706" w14:paraId="467521B6" w14:textId="77777777" w:rsidTr="00037D62">
        <w:trPr>
          <w:trHeight w:val="9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ACB1" w14:textId="77777777" w:rsidR="009E1706" w:rsidRDefault="009E1706">
            <w:pPr>
              <w:spacing w:after="0" w:line="240" w:lineRule="auto"/>
              <w:rPr>
                <w:b/>
                <w:bCs/>
              </w:rPr>
            </w:pPr>
            <w:r>
              <w:t>Reflective Use by Educators (EN-A3)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C49D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8B5B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48A2" w14:textId="77777777" w:rsidR="009E1706" w:rsidRDefault="009E1706">
            <w:pPr>
              <w:rPr>
                <w:b/>
                <w:bCs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5A3A" w14:textId="77777777" w:rsidR="009E1706" w:rsidRDefault="009E1706">
            <w:pPr>
              <w:rPr>
                <w:b/>
                <w:bCs/>
              </w:rPr>
            </w:pPr>
          </w:p>
        </w:tc>
      </w:tr>
      <w:tr w:rsidR="009E1706" w14:paraId="259FE06F" w14:textId="77777777" w:rsidTr="00037D62">
        <w:trPr>
          <w:trHeight w:val="9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1744" w14:textId="77777777" w:rsidR="009E1706" w:rsidRDefault="009E1706">
            <w:pPr>
              <w:spacing w:after="0" w:line="240" w:lineRule="auto"/>
            </w:pPr>
            <w:r>
              <w:t>Instructional Alignment (EN-A4)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3E81" w14:textId="10557FAE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BA8C" w14:textId="77777777" w:rsidR="009E1706" w:rsidRDefault="009E170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95AD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D2EF" w14:textId="77777777" w:rsidR="009E1706" w:rsidRDefault="009E1706"/>
        </w:tc>
      </w:tr>
      <w:tr w:rsidR="009E1706" w14:paraId="6E677268" w14:textId="77777777" w:rsidTr="00037D62">
        <w:trPr>
          <w:trHeight w:val="9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D25A" w14:textId="77777777" w:rsidR="009E1706" w:rsidRDefault="009E1706">
            <w:pPr>
              <w:spacing w:after="0" w:line="240" w:lineRule="auto"/>
            </w:pPr>
            <w:r>
              <w:t>Skill Scaffolding (EN-A5)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79E0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3C2D" w14:textId="77777777" w:rsidR="009E1706" w:rsidRDefault="009E170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CBCA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F0C5" w14:textId="6FC0B15C" w:rsidR="009E1706" w:rsidRDefault="009E1706"/>
        </w:tc>
      </w:tr>
      <w:tr w:rsidR="009E1706" w14:paraId="77AA4C7D" w14:textId="77777777" w:rsidTr="00037D62">
        <w:trPr>
          <w:trHeight w:val="9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EC81" w14:textId="77777777" w:rsidR="009E1706" w:rsidRDefault="009E1706">
            <w:pPr>
              <w:spacing w:after="0" w:line="240" w:lineRule="auto"/>
            </w:pPr>
            <w:r>
              <w:t>Transparent Learning Goals (EN-A6)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D9EB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EA07" w14:textId="77777777" w:rsidR="009E1706" w:rsidRDefault="009E170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43C6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C4DD" w14:textId="77777777" w:rsidR="009E1706" w:rsidRDefault="009E1706"/>
        </w:tc>
      </w:tr>
      <w:tr w:rsidR="009E1706" w14:paraId="3ABBC7B6" w14:textId="77777777" w:rsidTr="00037D62">
        <w:trPr>
          <w:trHeight w:val="9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6180" w14:textId="77777777" w:rsidR="009E1706" w:rsidRDefault="009E1706">
            <w:pPr>
              <w:spacing w:after="0" w:line="240" w:lineRule="auto"/>
            </w:pPr>
            <w:r>
              <w:t>Tool Evaluation (EN-A7)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62B7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B994" w14:textId="77777777" w:rsidR="009E1706" w:rsidRDefault="009E170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5DDB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452" w14:textId="77777777" w:rsidR="009E1706" w:rsidRDefault="009E1706"/>
        </w:tc>
      </w:tr>
      <w:tr w:rsidR="009E1706" w14:paraId="593F325F" w14:textId="77777777" w:rsidTr="00037D62">
        <w:trPr>
          <w:trHeight w:val="9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5441" w14:textId="77777777" w:rsidR="009E1706" w:rsidRDefault="009E1706">
            <w:pPr>
              <w:spacing w:after="0" w:line="240" w:lineRule="auto"/>
            </w:pPr>
            <w:r>
              <w:t>Student AI Literacy (EN-A8)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11DD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135E" w14:textId="77777777" w:rsidR="009E1706" w:rsidRDefault="009E170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4AEA" w14:textId="3B0FFF44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B52B" w14:textId="4E611892" w:rsidR="009E1706" w:rsidRDefault="009E1706"/>
        </w:tc>
      </w:tr>
    </w:tbl>
    <w:p w14:paraId="296D7C10" w14:textId="2F38C4BD" w:rsidR="00B464B3" w:rsidRDefault="00B464B3">
      <w:r>
        <w:rPr>
          <w:i/>
          <w:iCs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539DFE5" wp14:editId="6E709069">
            <wp:simplePos x="0" y="0"/>
            <wp:positionH relativeFrom="column">
              <wp:posOffset>8306435</wp:posOffset>
            </wp:positionH>
            <wp:positionV relativeFrom="paragraph">
              <wp:posOffset>238125</wp:posOffset>
            </wp:positionV>
            <wp:extent cx="989330" cy="1004570"/>
            <wp:effectExtent l="0" t="0" r="1270" b="5080"/>
            <wp:wrapSquare wrapText="bothSides"/>
            <wp:docPr id="1175934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934117" name="Picture 117593411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63" t="22331" r="23514" b="9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0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CA786" w14:textId="71D90F9C" w:rsidR="005B4823" w:rsidRDefault="005B4823"/>
    <w:p w14:paraId="05BFC034" w14:textId="77777777" w:rsidR="00D81C50" w:rsidRDefault="008841EA">
      <w:pPr>
        <w:rPr>
          <w:b/>
          <w:bCs/>
        </w:rPr>
      </w:pPr>
      <w:r>
        <w:rPr>
          <w:b/>
          <w:bCs/>
        </w:rPr>
        <w:t>Non-discrimination</w:t>
      </w:r>
    </w:p>
    <w:p w14:paraId="695E2D95" w14:textId="683D2E21" w:rsidR="00B464B3" w:rsidRPr="00B464B3" w:rsidRDefault="00B464B3">
      <w:pPr>
        <w:rPr>
          <w:i/>
          <w:iCs/>
          <w:lang w:val="en-US"/>
        </w:rPr>
      </w:pPr>
      <w:r w:rsidRPr="00B464B3">
        <w:rPr>
          <w:i/>
          <w:iCs/>
          <w:lang w:val="en-US"/>
        </w:rPr>
        <w:t xml:space="preserve">Non-discrimination represents fairness, equity and equality in AIED applications. </w:t>
      </w:r>
    </w:p>
    <w:tbl>
      <w:tblPr>
        <w:tblStyle w:val="af9"/>
        <w:tblW w:w="14737" w:type="dxa"/>
        <w:tblLayout w:type="fixed"/>
        <w:tblLook w:val="0400" w:firstRow="0" w:lastRow="0" w:firstColumn="0" w:lastColumn="0" w:noHBand="0" w:noVBand="1"/>
      </w:tblPr>
      <w:tblGrid>
        <w:gridCol w:w="2245"/>
        <w:gridCol w:w="1294"/>
        <w:gridCol w:w="1559"/>
        <w:gridCol w:w="993"/>
        <w:gridCol w:w="8646"/>
      </w:tblGrid>
      <w:tr w:rsidR="006704D4" w14:paraId="3951A2DA" w14:textId="77777777" w:rsidTr="006704D4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3082" w14:textId="77777777" w:rsidR="006704D4" w:rsidRDefault="006704D4" w:rsidP="006704D4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Code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A5BF" w14:textId="3341C6E8" w:rsidR="006704D4" w:rsidRDefault="006704D4" w:rsidP="006704D4">
            <w:r>
              <w:rPr>
                <w:b/>
                <w:bCs/>
              </w:rPr>
              <w:t>Level 1: Sufficient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64E8" w14:textId="42A4E2BC" w:rsidR="006704D4" w:rsidRDefault="006704D4" w:rsidP="006704D4">
            <w:r>
              <w:rPr>
                <w:b/>
                <w:bCs/>
              </w:rPr>
              <w:t>Level 2: Insufficient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682E" w14:textId="77777777" w:rsidR="006704D4" w:rsidRDefault="006704D4" w:rsidP="006704D4">
            <w:r>
              <w:rPr>
                <w:b/>
                <w:bCs/>
              </w:rPr>
              <w:t>NA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6057" w14:textId="77777777" w:rsidR="006704D4" w:rsidRDefault="006704D4" w:rsidP="006704D4">
            <w:r>
              <w:rPr>
                <w:b/>
                <w:bCs/>
              </w:rPr>
              <w:t>Comments</w:t>
            </w:r>
          </w:p>
        </w:tc>
      </w:tr>
      <w:tr w:rsidR="009E1706" w14:paraId="38528E35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5659" w14:textId="77777777" w:rsidR="009E1706" w:rsidRDefault="009E1706">
            <w:pPr>
              <w:spacing w:after="0" w:line="240" w:lineRule="auto"/>
            </w:pPr>
            <w:r>
              <w:t>Diversity &amp; Interdisciplinary Teams (EN-N1)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3CF1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D4A0" w14:textId="77777777" w:rsidR="009E1706" w:rsidRDefault="009E170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ED3E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3B30" w14:textId="3EAB411E" w:rsidR="009E1706" w:rsidRDefault="009E1706"/>
        </w:tc>
      </w:tr>
      <w:tr w:rsidR="009E1706" w14:paraId="684E8BEE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6523" w14:textId="77777777" w:rsidR="009E1706" w:rsidRDefault="009E1706">
            <w:pPr>
              <w:spacing w:after="0" w:line="240" w:lineRule="auto"/>
            </w:pPr>
            <w:r>
              <w:t>Education-to-Industry Support (EN-N2)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E069" w14:textId="4AEDF2BD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D6D0" w14:textId="77777777" w:rsidR="009E1706" w:rsidRDefault="009E170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A937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952B" w14:textId="77777777" w:rsidR="009E1706" w:rsidRDefault="009E1706"/>
        </w:tc>
      </w:tr>
      <w:tr w:rsidR="009E1706" w14:paraId="5DA3F0F2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064D" w14:textId="77777777" w:rsidR="009E1706" w:rsidRDefault="009E1706">
            <w:pPr>
              <w:spacing w:after="0" w:line="240" w:lineRule="auto"/>
            </w:pPr>
            <w:r>
              <w:t>Bias Monitoring &amp; Ethics (EN-N3)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6D79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88F5" w14:textId="77777777" w:rsidR="009E1706" w:rsidRDefault="009E170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A253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038D" w14:textId="25862A82" w:rsidR="009E1706" w:rsidRDefault="009E1706"/>
        </w:tc>
      </w:tr>
      <w:tr w:rsidR="009E1706" w14:paraId="500C26DD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51A5" w14:textId="77777777" w:rsidR="009E1706" w:rsidRDefault="009E1706">
            <w:pPr>
              <w:spacing w:after="0" w:line="240" w:lineRule="auto"/>
            </w:pPr>
            <w:r>
              <w:t>Equity &amp; Inclusion (EN-N4)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300F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98E1" w14:textId="77777777" w:rsidR="009E1706" w:rsidRDefault="009E170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033C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E439" w14:textId="27197BA5" w:rsidR="009E1706" w:rsidRDefault="009E1706"/>
        </w:tc>
      </w:tr>
      <w:tr w:rsidR="009E1706" w14:paraId="39DDC29C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C30C" w14:textId="77777777" w:rsidR="009E1706" w:rsidRDefault="009E1706">
            <w:pPr>
              <w:spacing w:after="0" w:line="240" w:lineRule="auto"/>
            </w:pPr>
            <w:r>
              <w:t>Fairness &amp; Access (EN-N5)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B099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C68F" w14:textId="17A9282F" w:rsidR="009E1706" w:rsidRDefault="009E170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BA75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E38F" w14:textId="77777777" w:rsidR="009E1706" w:rsidRDefault="009E1706"/>
        </w:tc>
      </w:tr>
      <w:tr w:rsidR="009E1706" w14:paraId="3A209D0E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B676" w14:textId="77777777" w:rsidR="009E1706" w:rsidRDefault="009E1706">
            <w:pPr>
              <w:spacing w:after="0" w:line="240" w:lineRule="auto"/>
            </w:pPr>
            <w:r>
              <w:t>Stakeholder Involvement (EN-N6)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93E6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BFE4" w14:textId="77777777" w:rsidR="009E1706" w:rsidRDefault="009E170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423E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11DA" w14:textId="4F77523D" w:rsidR="009E1706" w:rsidRDefault="009E1706"/>
        </w:tc>
      </w:tr>
    </w:tbl>
    <w:p w14:paraId="65985B94" w14:textId="77777777" w:rsidR="005B4823" w:rsidRDefault="005B4823"/>
    <w:p w14:paraId="3F9F5144" w14:textId="031F4E6D" w:rsidR="00D83ED4" w:rsidRDefault="00D83ED4">
      <w:r>
        <w:rPr>
          <w:i/>
          <w:iCs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A570A67" wp14:editId="527905C1">
            <wp:simplePos x="0" y="0"/>
            <wp:positionH relativeFrom="column">
              <wp:posOffset>8363585</wp:posOffset>
            </wp:positionH>
            <wp:positionV relativeFrom="paragraph">
              <wp:posOffset>165100</wp:posOffset>
            </wp:positionV>
            <wp:extent cx="948055" cy="1040765"/>
            <wp:effectExtent l="0" t="0" r="4445" b="6985"/>
            <wp:wrapSquare wrapText="bothSides"/>
            <wp:docPr id="17824959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95911" name="Picture 17824959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5" t="22381" r="25835" b="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40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4298F" w14:textId="28DAE02B" w:rsidR="00D81C50" w:rsidRDefault="008841EA">
      <w:pPr>
        <w:rPr>
          <w:b/>
          <w:bCs/>
        </w:rPr>
      </w:pPr>
      <w:r>
        <w:rPr>
          <w:b/>
          <w:bCs/>
        </w:rPr>
        <w:t>Explicability</w:t>
      </w:r>
    </w:p>
    <w:p w14:paraId="777524B6" w14:textId="270843D7" w:rsidR="00B464B3" w:rsidRPr="00D83ED4" w:rsidRDefault="00D83ED4">
      <w:pPr>
        <w:rPr>
          <w:i/>
          <w:iCs/>
          <w:lang w:val="en-US"/>
        </w:rPr>
      </w:pPr>
      <w:r w:rsidRPr="00D83ED4">
        <w:rPr>
          <w:i/>
          <w:iCs/>
          <w:lang w:val="en-US"/>
        </w:rPr>
        <w:t>Explicability represents the ability to explain an algorithm's workings, outputs and decisions in human terms, and to justify these when needed</w:t>
      </w:r>
    </w:p>
    <w:tbl>
      <w:tblPr>
        <w:tblStyle w:val="afa"/>
        <w:tblW w:w="14737" w:type="dxa"/>
        <w:tblLayout w:type="fixed"/>
        <w:tblLook w:val="0400" w:firstRow="0" w:lastRow="0" w:firstColumn="0" w:lastColumn="0" w:noHBand="0" w:noVBand="1"/>
      </w:tblPr>
      <w:tblGrid>
        <w:gridCol w:w="2405"/>
        <w:gridCol w:w="1418"/>
        <w:gridCol w:w="1559"/>
        <w:gridCol w:w="709"/>
        <w:gridCol w:w="8646"/>
      </w:tblGrid>
      <w:tr w:rsidR="006704D4" w14:paraId="20200DC9" w14:textId="77777777" w:rsidTr="0085447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0501" w14:textId="77777777" w:rsidR="006704D4" w:rsidRDefault="006704D4" w:rsidP="006704D4">
            <w:r>
              <w:rPr>
                <w:b/>
                <w:bCs/>
              </w:rPr>
              <w:t>Code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B7BB" w14:textId="1E4BA942" w:rsidR="006704D4" w:rsidRDefault="006704D4" w:rsidP="006704D4">
            <w:r>
              <w:rPr>
                <w:b/>
                <w:bCs/>
              </w:rPr>
              <w:t>Level 1: Sufficient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4109" w14:textId="27274DBF" w:rsidR="006704D4" w:rsidRDefault="006704D4" w:rsidP="006704D4">
            <w:r>
              <w:rPr>
                <w:b/>
                <w:bCs/>
              </w:rPr>
              <w:t>Level 2: Insufficient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EAEE" w14:textId="77777777" w:rsidR="006704D4" w:rsidRDefault="006704D4" w:rsidP="006704D4">
            <w:r>
              <w:rPr>
                <w:b/>
                <w:bCs/>
              </w:rPr>
              <w:t>NA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3E8" w14:textId="77777777" w:rsidR="006704D4" w:rsidRDefault="006704D4" w:rsidP="006704D4">
            <w:r>
              <w:rPr>
                <w:b/>
                <w:bCs/>
              </w:rPr>
              <w:t>Comments</w:t>
            </w:r>
          </w:p>
        </w:tc>
      </w:tr>
      <w:tr w:rsidR="009E1706" w14:paraId="079FC987" w14:textId="77777777" w:rsidTr="0085447A">
        <w:trPr>
          <w:trHeight w:val="9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9BD5" w14:textId="77777777" w:rsidR="009E1706" w:rsidRDefault="009E1706">
            <w:pPr>
              <w:spacing w:after="0" w:line="240" w:lineRule="auto"/>
            </w:pPr>
            <w:r>
              <w:lastRenderedPageBreak/>
              <w:t>Stakeholder Responsibilities &amp; Governance (EN-E1)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FC9D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02C2" w14:textId="77777777" w:rsidR="009E1706" w:rsidRDefault="009E1706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90B1" w14:textId="77777777" w:rsidR="009E1706" w:rsidRDefault="009E1706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C113" w14:textId="77777777" w:rsidR="009E1706" w:rsidRDefault="009E1706">
            <w:pPr>
              <w:spacing w:after="0" w:line="240" w:lineRule="auto"/>
            </w:pPr>
          </w:p>
        </w:tc>
      </w:tr>
      <w:tr w:rsidR="009E1706" w14:paraId="4212C960" w14:textId="77777777" w:rsidTr="0085447A">
        <w:trPr>
          <w:trHeight w:val="9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E86F" w14:textId="77777777" w:rsidR="009E1706" w:rsidRDefault="009E1706">
            <w:pPr>
              <w:spacing w:after="0" w:line="240" w:lineRule="auto"/>
            </w:pPr>
            <w:r>
              <w:t>AI in Educational Practice (EN-E2)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9A21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B97B" w14:textId="77777777" w:rsidR="009E1706" w:rsidRDefault="009E1706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1EAB" w14:textId="77777777" w:rsidR="009E1706" w:rsidRDefault="009E1706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64FB" w14:textId="6086BAC9" w:rsidR="009E1706" w:rsidRDefault="009E1706"/>
        </w:tc>
      </w:tr>
      <w:tr w:rsidR="009E1706" w14:paraId="17C8E998" w14:textId="77777777" w:rsidTr="0085447A">
        <w:trPr>
          <w:trHeight w:val="9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439B2" w14:textId="77777777" w:rsidR="009E1706" w:rsidRDefault="009E1706">
            <w:pPr>
              <w:spacing w:after="0" w:line="240" w:lineRule="auto"/>
            </w:pPr>
            <w:r>
              <w:t>Developer Awareness of Impact (EN-E3)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48FE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FE42" w14:textId="77777777" w:rsidR="009E1706" w:rsidRDefault="009E1706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919F" w14:textId="77777777" w:rsidR="009E1706" w:rsidRDefault="009E1706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3870" w14:textId="7B7D0CBE" w:rsidR="009E1706" w:rsidRDefault="009E1706"/>
        </w:tc>
      </w:tr>
    </w:tbl>
    <w:p w14:paraId="11B63BF2" w14:textId="77777777" w:rsidR="00D81C50" w:rsidRDefault="00D81C50"/>
    <w:p w14:paraId="21278582" w14:textId="00F6EA99" w:rsidR="00D83ED4" w:rsidRDefault="00D83ED4">
      <w:r>
        <w:rPr>
          <w:b/>
          <w:bCs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48F2984" wp14:editId="73081866">
            <wp:simplePos x="0" y="0"/>
            <wp:positionH relativeFrom="column">
              <wp:posOffset>8317495</wp:posOffset>
            </wp:positionH>
            <wp:positionV relativeFrom="paragraph">
              <wp:posOffset>16510</wp:posOffset>
            </wp:positionV>
            <wp:extent cx="1018800" cy="1087200"/>
            <wp:effectExtent l="0" t="0" r="0" b="0"/>
            <wp:wrapSquare wrapText="bothSides"/>
            <wp:docPr id="17579986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98669" name="Picture 175799866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84" t="21528" r="24732" b="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108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67095" w14:textId="3A9F0105" w:rsidR="00D81C50" w:rsidRDefault="008841EA">
      <w:pPr>
        <w:rPr>
          <w:b/>
          <w:bCs/>
        </w:rPr>
      </w:pPr>
      <w:r>
        <w:rPr>
          <w:b/>
          <w:bCs/>
        </w:rPr>
        <w:t>Stewardship of Data</w:t>
      </w:r>
    </w:p>
    <w:p w14:paraId="287AC399" w14:textId="278A863A" w:rsidR="00D83ED4" w:rsidRPr="00D83ED4" w:rsidRDefault="00D83ED4">
      <w:pPr>
        <w:rPr>
          <w:b/>
          <w:bCs/>
          <w:lang w:val="en-US"/>
        </w:rPr>
      </w:pPr>
      <w:r w:rsidRPr="00D83ED4">
        <w:rPr>
          <w:i/>
          <w:iCs/>
          <w:lang w:val="en-US"/>
        </w:rPr>
        <w:t>Stewardship of Data represents various concepts related to data – ranging from accuracy to privacy to security to data transparency</w:t>
      </w:r>
      <w:r w:rsidRPr="00D83ED4">
        <w:rPr>
          <w:b/>
          <w:bCs/>
          <w:lang w:val="en-US"/>
        </w:rPr>
        <w:t xml:space="preserve"> </w:t>
      </w:r>
    </w:p>
    <w:tbl>
      <w:tblPr>
        <w:tblStyle w:val="afb"/>
        <w:tblW w:w="14737" w:type="dxa"/>
        <w:tblLayout w:type="fixed"/>
        <w:tblLook w:val="0400" w:firstRow="0" w:lastRow="0" w:firstColumn="0" w:lastColumn="0" w:noHBand="0" w:noVBand="1"/>
      </w:tblPr>
      <w:tblGrid>
        <w:gridCol w:w="2335"/>
        <w:gridCol w:w="1346"/>
        <w:gridCol w:w="1559"/>
        <w:gridCol w:w="992"/>
        <w:gridCol w:w="8505"/>
      </w:tblGrid>
      <w:tr w:rsidR="006704D4" w14:paraId="30034D3A" w14:textId="77777777" w:rsidTr="00D83ED4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CA6A" w14:textId="77777777" w:rsidR="006704D4" w:rsidRDefault="006704D4" w:rsidP="006704D4">
            <w:r>
              <w:rPr>
                <w:b/>
                <w:bCs/>
              </w:rPr>
              <w:t>Code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0685" w14:textId="7D6DBEB1" w:rsidR="006704D4" w:rsidRDefault="006704D4" w:rsidP="006704D4">
            <w:r>
              <w:rPr>
                <w:b/>
                <w:bCs/>
              </w:rPr>
              <w:t>Level 1: Sufficient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F722" w14:textId="359C03E6" w:rsidR="006704D4" w:rsidRDefault="006704D4" w:rsidP="006704D4">
            <w:r>
              <w:rPr>
                <w:b/>
                <w:bCs/>
              </w:rPr>
              <w:t>Level 2: Insufficient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BADB" w14:textId="77777777" w:rsidR="006704D4" w:rsidRDefault="006704D4" w:rsidP="006704D4">
            <w:r>
              <w:rPr>
                <w:b/>
                <w:bCs/>
              </w:rPr>
              <w:t>NA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5D04" w14:textId="77777777" w:rsidR="006704D4" w:rsidRDefault="006704D4" w:rsidP="006704D4">
            <w:r>
              <w:rPr>
                <w:b/>
                <w:bCs/>
              </w:rPr>
              <w:t>Comments</w:t>
            </w:r>
          </w:p>
        </w:tc>
      </w:tr>
      <w:tr w:rsidR="009E1706" w14:paraId="246C5712" w14:textId="77777777" w:rsidTr="0085447A">
        <w:trPr>
          <w:trHeight w:val="9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7DB2" w14:textId="77777777" w:rsidR="009E1706" w:rsidRDefault="009E1706">
            <w:pPr>
              <w:spacing w:after="0" w:line="240" w:lineRule="auto"/>
            </w:pPr>
            <w:r>
              <w:t>Data Integrity &amp; Context (EN-S1)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BE0D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CEE3" w14:textId="77777777" w:rsidR="009E1706" w:rsidRDefault="009E17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EB5F" w14:textId="77777777" w:rsidR="009E1706" w:rsidRDefault="009E1706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5E59" w14:textId="77777777" w:rsidR="009E1706" w:rsidRDefault="009E1706"/>
        </w:tc>
      </w:tr>
      <w:tr w:rsidR="009E1706" w14:paraId="72C7C575" w14:textId="77777777" w:rsidTr="0085447A">
        <w:trPr>
          <w:trHeight w:val="9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261A" w14:textId="77777777" w:rsidR="009E1706" w:rsidRDefault="009E1706">
            <w:pPr>
              <w:spacing w:after="0" w:line="240" w:lineRule="auto"/>
            </w:pPr>
            <w:r>
              <w:t>Policy Influence (EN-S2)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A81C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0CF7" w14:textId="77777777" w:rsidR="009E1706" w:rsidRDefault="009E17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9882" w14:textId="77777777" w:rsidR="009E1706" w:rsidRDefault="009E1706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8499" w14:textId="77777777" w:rsidR="009E1706" w:rsidRDefault="009E1706"/>
        </w:tc>
      </w:tr>
      <w:tr w:rsidR="009E1706" w14:paraId="3A011C47" w14:textId="77777777" w:rsidTr="0085447A">
        <w:trPr>
          <w:trHeight w:val="9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1E93" w14:textId="77777777" w:rsidR="009E1706" w:rsidRDefault="009E1706">
            <w:pPr>
              <w:spacing w:after="0" w:line="240" w:lineRule="auto"/>
            </w:pPr>
            <w:r>
              <w:t>Education on AI Risks &amp; Bias (EN-S3)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DE06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3FF4" w14:textId="77777777" w:rsidR="009E1706" w:rsidRDefault="009E17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3757" w14:textId="77777777" w:rsidR="009E1706" w:rsidRDefault="009E1706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FAC5" w14:textId="77777777" w:rsidR="009E1706" w:rsidRDefault="009E1706"/>
        </w:tc>
      </w:tr>
      <w:tr w:rsidR="009E1706" w14:paraId="2703D6A0" w14:textId="77777777" w:rsidTr="0085447A">
        <w:trPr>
          <w:trHeight w:val="9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98EC" w14:textId="77777777" w:rsidR="009E1706" w:rsidRDefault="009E1706">
            <w:pPr>
              <w:spacing w:after="0" w:line="240" w:lineRule="auto"/>
            </w:pPr>
            <w:r>
              <w:t>Ethical Data Use (EN-S4)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7A5D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1973" w14:textId="77777777" w:rsidR="009E1706" w:rsidRDefault="009E17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5EAC" w14:textId="77777777" w:rsidR="009E1706" w:rsidRDefault="009E1706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AFD8" w14:textId="77777777" w:rsidR="009E1706" w:rsidRDefault="009E1706"/>
        </w:tc>
      </w:tr>
      <w:tr w:rsidR="009E1706" w14:paraId="4DBC3B46" w14:textId="77777777" w:rsidTr="0085447A">
        <w:trPr>
          <w:trHeight w:val="9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73D7" w14:textId="77777777" w:rsidR="009E1706" w:rsidRDefault="009E1706">
            <w:pPr>
              <w:spacing w:after="0" w:line="240" w:lineRule="auto"/>
            </w:pPr>
            <w:r>
              <w:lastRenderedPageBreak/>
              <w:t>Privacy &amp; Data Usage (EN-S5)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F665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3AC3" w14:textId="77777777" w:rsidR="009E1706" w:rsidRDefault="009E17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A804" w14:textId="77777777" w:rsidR="009E1706" w:rsidRDefault="009E1706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6A49" w14:textId="77777777" w:rsidR="009E1706" w:rsidRDefault="009E1706"/>
        </w:tc>
      </w:tr>
      <w:tr w:rsidR="009E1706" w14:paraId="65FCD27C" w14:textId="77777777" w:rsidTr="0085447A">
        <w:trPr>
          <w:trHeight w:val="9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D494" w14:textId="77777777" w:rsidR="009E1706" w:rsidRDefault="009E1706">
            <w:pPr>
              <w:spacing w:after="0" w:line="240" w:lineRule="auto"/>
            </w:pPr>
            <w:r>
              <w:t>Privacy-by-design integration (EN-S6)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1E09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2B2B" w14:textId="77777777" w:rsidR="009E1706" w:rsidRDefault="009E17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9F82" w14:textId="77777777" w:rsidR="009E1706" w:rsidRDefault="009E1706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1A04" w14:textId="567D1132" w:rsidR="009E1706" w:rsidRDefault="009E1706"/>
        </w:tc>
      </w:tr>
      <w:tr w:rsidR="009E1706" w14:paraId="529575BB" w14:textId="77777777" w:rsidTr="0085447A">
        <w:trPr>
          <w:trHeight w:val="9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C061" w14:textId="6338DA34" w:rsidR="009E1706" w:rsidRDefault="009E1706">
            <w:pPr>
              <w:spacing w:after="0" w:line="240" w:lineRule="auto"/>
            </w:pPr>
            <w:r>
              <w:t>Innovation &amp;</w:t>
            </w:r>
            <w:r w:rsidR="004E6BBF">
              <w:t xml:space="preserve"> </w:t>
            </w:r>
            <w:r w:rsidR="00AF5C58">
              <w:t>T</w:t>
            </w:r>
            <w:r>
              <w:t>esting Environment (EN-S7)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2135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AB2C" w14:textId="77777777" w:rsidR="009E1706" w:rsidRDefault="009E17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B5EB" w14:textId="77777777" w:rsidR="009E1706" w:rsidRDefault="009E1706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F5E0" w14:textId="77777777" w:rsidR="009E1706" w:rsidRDefault="009E1706"/>
        </w:tc>
      </w:tr>
      <w:tr w:rsidR="009E1706" w14:paraId="224ECCAA" w14:textId="77777777" w:rsidTr="0085447A">
        <w:trPr>
          <w:trHeight w:val="9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5B3A" w14:textId="77777777" w:rsidR="009E1706" w:rsidRDefault="009E1706">
            <w:pPr>
              <w:spacing w:after="0" w:line="240" w:lineRule="auto"/>
            </w:pPr>
            <w:r>
              <w:t>Correctness of results (EN-S8)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A72D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1A6E" w14:textId="77777777" w:rsidR="009E1706" w:rsidRDefault="009E17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D00A" w14:textId="66AD0197" w:rsidR="009E1706" w:rsidRDefault="009E1706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1588" w14:textId="17099BDC" w:rsidR="009E1706" w:rsidRDefault="009E1706"/>
        </w:tc>
      </w:tr>
      <w:tr w:rsidR="009E1706" w14:paraId="28699976" w14:textId="77777777" w:rsidTr="0085447A">
        <w:trPr>
          <w:trHeight w:val="9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4975" w14:textId="77777777" w:rsidR="009E1706" w:rsidRDefault="009E1706">
            <w:pPr>
              <w:spacing w:after="0" w:line="240" w:lineRule="auto"/>
            </w:pPr>
            <w:r>
              <w:t>Legal Compliance &amp; Oversight(EN-S9)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F414" w14:textId="77777777" w:rsidR="009E1706" w:rsidRDefault="009E17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96A7" w14:textId="77777777" w:rsidR="009E1706" w:rsidRDefault="009E170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C2DD" w14:textId="77777777" w:rsidR="009E1706" w:rsidRDefault="009E1706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7A24" w14:textId="77777777" w:rsidR="009E1706" w:rsidRDefault="009E1706"/>
        </w:tc>
      </w:tr>
    </w:tbl>
    <w:p w14:paraId="3C535F81" w14:textId="33B6CC9C" w:rsidR="00D83ED4" w:rsidRDefault="00D83ED4">
      <w:pPr>
        <w:rPr>
          <w:b/>
          <w:bCs/>
        </w:rPr>
      </w:pPr>
      <w:r>
        <w:rPr>
          <w:i/>
          <w:iCs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8DA566F" wp14:editId="3AB3DDF6">
            <wp:simplePos x="0" y="0"/>
            <wp:positionH relativeFrom="column">
              <wp:posOffset>8369935</wp:posOffset>
            </wp:positionH>
            <wp:positionV relativeFrom="paragraph">
              <wp:posOffset>194945</wp:posOffset>
            </wp:positionV>
            <wp:extent cx="962660" cy="1091565"/>
            <wp:effectExtent l="0" t="0" r="8890" b="0"/>
            <wp:wrapSquare wrapText="bothSides"/>
            <wp:docPr id="17317688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68880" name="Picture 173176888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8" t="20464" r="25510" b="8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091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F5E6F" w14:textId="490A85AB" w:rsidR="00D83ED4" w:rsidRDefault="00D83ED4">
      <w:pPr>
        <w:rPr>
          <w:b/>
          <w:bCs/>
        </w:rPr>
      </w:pPr>
    </w:p>
    <w:p w14:paraId="5264FBEC" w14:textId="43506795" w:rsidR="00D81C50" w:rsidRDefault="008841EA">
      <w:pPr>
        <w:rPr>
          <w:b/>
          <w:bCs/>
        </w:rPr>
      </w:pPr>
      <w:r>
        <w:rPr>
          <w:b/>
          <w:bCs/>
        </w:rPr>
        <w:t>Human oversight</w:t>
      </w:r>
    </w:p>
    <w:p w14:paraId="10C7C37A" w14:textId="360D49F8" w:rsidR="00D83ED4" w:rsidRPr="00D83ED4" w:rsidRDefault="00D83ED4" w:rsidP="00D83ED4">
      <w:pPr>
        <w:rPr>
          <w:i/>
          <w:iCs/>
          <w:lang w:val="en-US"/>
        </w:rPr>
      </w:pPr>
      <w:r w:rsidRPr="00D83ED4">
        <w:rPr>
          <w:i/>
          <w:iCs/>
          <w:lang w:val="en-US"/>
        </w:rPr>
        <w:t xml:space="preserve">Human oversight represents the necessity of human agency, responsibility and human intervention in AIED tools. </w:t>
      </w:r>
    </w:p>
    <w:tbl>
      <w:tblPr>
        <w:tblStyle w:val="afc"/>
        <w:tblW w:w="14737" w:type="dxa"/>
        <w:tblLayout w:type="fixed"/>
        <w:tblLook w:val="0400" w:firstRow="0" w:lastRow="0" w:firstColumn="0" w:lastColumn="0" w:noHBand="0" w:noVBand="1"/>
      </w:tblPr>
      <w:tblGrid>
        <w:gridCol w:w="2245"/>
        <w:gridCol w:w="1294"/>
        <w:gridCol w:w="1559"/>
        <w:gridCol w:w="993"/>
        <w:gridCol w:w="8646"/>
      </w:tblGrid>
      <w:tr w:rsidR="006704D4" w14:paraId="48046DC6" w14:textId="77777777" w:rsidTr="006704D4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5F62" w14:textId="77777777" w:rsidR="006704D4" w:rsidRDefault="006704D4" w:rsidP="006704D4">
            <w:r>
              <w:rPr>
                <w:b/>
                <w:bCs/>
              </w:rPr>
              <w:t>Code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F37E" w14:textId="25259D70" w:rsidR="006704D4" w:rsidRDefault="006704D4" w:rsidP="006704D4">
            <w:r>
              <w:rPr>
                <w:b/>
                <w:bCs/>
              </w:rPr>
              <w:t>Level 1: Sufficient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E7CA" w14:textId="696AAB66" w:rsidR="006704D4" w:rsidRDefault="006704D4" w:rsidP="006704D4">
            <w:r>
              <w:rPr>
                <w:b/>
                <w:bCs/>
              </w:rPr>
              <w:t>Level 2: Insufficient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6E49" w14:textId="77777777" w:rsidR="006704D4" w:rsidRDefault="006704D4" w:rsidP="006704D4">
            <w:r>
              <w:rPr>
                <w:b/>
                <w:bCs/>
              </w:rPr>
              <w:t>NA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C813" w14:textId="77777777" w:rsidR="006704D4" w:rsidRDefault="006704D4" w:rsidP="006704D4">
            <w:r>
              <w:rPr>
                <w:b/>
                <w:bCs/>
              </w:rPr>
              <w:t>Comments</w:t>
            </w:r>
          </w:p>
        </w:tc>
      </w:tr>
      <w:tr w:rsidR="009E1706" w14:paraId="6AC6FB1B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1BD8" w14:textId="77777777" w:rsidR="009E1706" w:rsidRDefault="009E1706">
            <w:pPr>
              <w:spacing w:after="0" w:line="240" w:lineRule="auto"/>
            </w:pPr>
            <w:r>
              <w:t>Decision Verification (EN-H1)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2248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04E4" w14:textId="77777777" w:rsidR="009E1706" w:rsidRDefault="009E170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2AE6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A620" w14:textId="77777777" w:rsidR="009E1706" w:rsidRDefault="009E1706"/>
        </w:tc>
      </w:tr>
      <w:tr w:rsidR="009E1706" w14:paraId="3E0FECE5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20B5" w14:textId="77777777" w:rsidR="009E1706" w:rsidRDefault="009E1706">
            <w:pPr>
              <w:spacing w:after="0" w:line="240" w:lineRule="auto"/>
            </w:pPr>
            <w:r>
              <w:t>Human Connection (EN-H2)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C127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E9AE" w14:textId="77777777" w:rsidR="009E1706" w:rsidRDefault="009E170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B064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C8B8" w14:textId="77777777" w:rsidR="009E1706" w:rsidRDefault="009E1706"/>
        </w:tc>
      </w:tr>
      <w:tr w:rsidR="009E1706" w14:paraId="14A032BF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F3EC" w14:textId="77777777" w:rsidR="009E1706" w:rsidRDefault="009E1706">
            <w:pPr>
              <w:spacing w:after="0" w:line="240" w:lineRule="auto"/>
            </w:pPr>
            <w:r>
              <w:lastRenderedPageBreak/>
              <w:t>Clear Role Allocation (EN-H3)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5956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FF5A" w14:textId="77777777" w:rsidR="009E1706" w:rsidRDefault="009E170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D7B2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AB52" w14:textId="77777777" w:rsidR="009E1706" w:rsidRDefault="009E1706"/>
        </w:tc>
      </w:tr>
      <w:tr w:rsidR="009E1706" w14:paraId="702A1FEA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8793" w14:textId="77777777" w:rsidR="009E1706" w:rsidRDefault="009E1706">
            <w:pPr>
              <w:spacing w:after="0" w:line="240" w:lineRule="auto"/>
            </w:pPr>
            <w:r>
              <w:t>Professional Development (EN-H4)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0976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E5C2" w14:textId="77777777" w:rsidR="009E1706" w:rsidRDefault="009E170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77E3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939" w14:textId="77777777" w:rsidR="009E1706" w:rsidRDefault="009E1706"/>
        </w:tc>
      </w:tr>
      <w:tr w:rsidR="009E1706" w14:paraId="71E12742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368B" w14:textId="77777777" w:rsidR="009E1706" w:rsidRDefault="009E1706">
            <w:pPr>
              <w:spacing w:after="0" w:line="240" w:lineRule="auto"/>
            </w:pPr>
            <w:r>
              <w:t>Learner Control (EN-H5)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2093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9C71" w14:textId="77777777" w:rsidR="009E1706" w:rsidRDefault="009E170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F2DE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EB6B" w14:textId="77777777" w:rsidR="009E1706" w:rsidRDefault="009E1706"/>
        </w:tc>
      </w:tr>
      <w:tr w:rsidR="009E1706" w14:paraId="7D7A8C62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0270" w14:textId="77777777" w:rsidR="009E1706" w:rsidRDefault="009E1706">
            <w:pPr>
              <w:spacing w:after="0" w:line="240" w:lineRule="auto"/>
            </w:pPr>
            <w:r>
              <w:t>AI Awareness &amp; Impact Knowledge (EN-H6)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7F72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FC73" w14:textId="77777777" w:rsidR="009E1706" w:rsidRDefault="009E170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80BA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33DD" w14:textId="77777777" w:rsidR="009E1706" w:rsidRDefault="009E1706"/>
        </w:tc>
      </w:tr>
      <w:tr w:rsidR="009E1706" w14:paraId="011B6894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8968" w14:textId="77777777" w:rsidR="009E1706" w:rsidRDefault="009E1706">
            <w:pPr>
              <w:spacing w:after="0" w:line="240" w:lineRule="auto"/>
            </w:pPr>
            <w:r>
              <w:t>Student Accountability (EN-H7)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33BA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0AFD" w14:textId="77777777" w:rsidR="009E1706" w:rsidRDefault="009E170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CF45" w14:textId="6DF3886B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415E" w14:textId="77777777" w:rsidR="009E1706" w:rsidRDefault="009E1706"/>
        </w:tc>
      </w:tr>
      <w:tr w:rsidR="009E1706" w14:paraId="2D3D8393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9670" w14:textId="77777777" w:rsidR="009E1706" w:rsidRDefault="009E1706">
            <w:pPr>
              <w:spacing w:after="0" w:line="240" w:lineRule="auto"/>
            </w:pPr>
            <w:r>
              <w:t>Non-AI Alternatives (EN-H8)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01A8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6D80" w14:textId="77777777" w:rsidR="009E1706" w:rsidRDefault="009E170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50FA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7410" w14:textId="77777777" w:rsidR="009E1706" w:rsidRDefault="009E1706"/>
        </w:tc>
      </w:tr>
      <w:tr w:rsidR="009E1706" w14:paraId="7C4FA46B" w14:textId="77777777" w:rsidTr="0085447A">
        <w:trPr>
          <w:trHeight w:val="97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5840" w14:textId="77777777" w:rsidR="009E1706" w:rsidRDefault="009E1706">
            <w:pPr>
              <w:spacing w:after="0" w:line="240" w:lineRule="auto"/>
            </w:pPr>
            <w:r>
              <w:t>Informed Consent (EN-H9)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4B6B" w14:textId="77777777" w:rsidR="009E1706" w:rsidRDefault="009E170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1C3E" w14:textId="32C57173" w:rsidR="009E1706" w:rsidRDefault="009E170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30C0" w14:textId="77777777" w:rsidR="009E1706" w:rsidRDefault="009E1706"/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355B" w14:textId="77777777" w:rsidR="009E1706" w:rsidRDefault="009E1706"/>
        </w:tc>
      </w:tr>
    </w:tbl>
    <w:p w14:paraId="70B31BD9" w14:textId="77777777" w:rsidR="00D81C50" w:rsidRDefault="00D81C50" w:rsidP="009E1706">
      <w:pPr>
        <w:pStyle w:val="Heading2"/>
      </w:pPr>
    </w:p>
    <w:sectPr w:rsidR="00D81C50" w:rsidSect="006704D4">
      <w:pgSz w:w="16838" w:h="11906" w:orient="landscape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269B8F5-C281-4EE1-9BC4-98BD01395FB9}"/>
    <w:embedBold r:id="rId2" w:fontKey="{725320EE-C56F-403A-ADD1-A0ED118FAB0E}"/>
    <w:embedItalic r:id="rId3" w:fontKey="{12048989-675D-4F29-917B-5F1BA58AFDEC}"/>
  </w:font>
  <w:font w:name="Play">
    <w:charset w:val="00"/>
    <w:family w:val="auto"/>
    <w:pitch w:val="default"/>
    <w:embedRegular r:id="rId4" w:fontKey="{59D60814-59BA-4215-A3BA-F504E61089DB}"/>
    <w:embedItalic r:id="rId5" w:fontKey="{D8BA5C3F-AB71-4029-A0D3-3E752C99D31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07CAF78D-D32E-4C46-9F92-A0B5564BE8F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377EF"/>
    <w:multiLevelType w:val="multilevel"/>
    <w:tmpl w:val="4126E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9156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50"/>
    <w:rsid w:val="00037D62"/>
    <w:rsid w:val="00115719"/>
    <w:rsid w:val="001C6757"/>
    <w:rsid w:val="001E62E8"/>
    <w:rsid w:val="00244099"/>
    <w:rsid w:val="00385463"/>
    <w:rsid w:val="0038620E"/>
    <w:rsid w:val="00444EEB"/>
    <w:rsid w:val="004545AE"/>
    <w:rsid w:val="004B4161"/>
    <w:rsid w:val="004E6BBF"/>
    <w:rsid w:val="00567948"/>
    <w:rsid w:val="005B4823"/>
    <w:rsid w:val="006704D4"/>
    <w:rsid w:val="00742690"/>
    <w:rsid w:val="007E602F"/>
    <w:rsid w:val="00811A12"/>
    <w:rsid w:val="0085447A"/>
    <w:rsid w:val="0085704F"/>
    <w:rsid w:val="008841EA"/>
    <w:rsid w:val="008C7E43"/>
    <w:rsid w:val="009B2E48"/>
    <w:rsid w:val="009E1706"/>
    <w:rsid w:val="00A54626"/>
    <w:rsid w:val="00AF5C58"/>
    <w:rsid w:val="00B464B3"/>
    <w:rsid w:val="00C46164"/>
    <w:rsid w:val="00C64B9B"/>
    <w:rsid w:val="00CE1920"/>
    <w:rsid w:val="00D81C50"/>
    <w:rsid w:val="00D83ED4"/>
    <w:rsid w:val="00D901E3"/>
    <w:rsid w:val="00F83CD2"/>
    <w:rsid w:val="00FC1A9A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92AC"/>
  <w15:docId w15:val="{C1F0174A-AEE4-43CE-805E-D9D6ACA7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C2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2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2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73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C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C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7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B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B1E"/>
    <w:rPr>
      <w:color w:val="605E5C"/>
      <w:shd w:val="clear" w:color="auto" w:fill="E1DFDD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46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0H+GPSZrqYdrr0i0O0wqSApdw==">CgMxLjA4AHIhMVN2Zl9NUWZOeVllVXNfZ0RwOWJxOHZQN0pULXpjS0Z6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Agarwal, Bhoomika</dc:creator>
  <cp:lastModifiedBy>Agarwal, Bhoomika</cp:lastModifiedBy>
  <cp:revision>25</cp:revision>
  <dcterms:created xsi:type="dcterms:W3CDTF">2025-10-20T05:38:00Z</dcterms:created>
  <dcterms:modified xsi:type="dcterms:W3CDTF">2026-01-30T11:07:00Z</dcterms:modified>
</cp:coreProperties>
</file>